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邵阳市公共资源交易中心工程建设项目复评申请表</w:t>
      </w:r>
    </w:p>
    <w:p>
      <w:pPr>
        <w:rPr>
          <w:rFonts w:hint="eastAsia"/>
          <w:lang w:eastAsia="zh-CN"/>
        </w:rPr>
      </w:pPr>
    </w:p>
    <w:tbl>
      <w:tblPr>
        <w:tblStyle w:val="3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3375"/>
        <w:gridCol w:w="178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项目名称</w:t>
            </w:r>
          </w:p>
        </w:tc>
        <w:tc>
          <w:tcPr>
            <w:tcW w:w="3375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项目规模（万元）</w:t>
            </w:r>
          </w:p>
        </w:tc>
        <w:tc>
          <w:tcPr>
            <w:tcW w:w="1530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申请单位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（签字盖章）</w:t>
            </w:r>
          </w:p>
        </w:tc>
        <w:tc>
          <w:tcPr>
            <w:tcW w:w="3375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经办人</w:t>
            </w:r>
          </w:p>
        </w:tc>
        <w:tc>
          <w:tcPr>
            <w:tcW w:w="1530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项目监管部门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（签字盖章）</w:t>
            </w:r>
          </w:p>
        </w:tc>
        <w:tc>
          <w:tcPr>
            <w:tcW w:w="3375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经办人</w:t>
            </w:r>
          </w:p>
        </w:tc>
        <w:tc>
          <w:tcPr>
            <w:tcW w:w="1530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项目中介代理机构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（签字盖章）</w:t>
            </w:r>
          </w:p>
        </w:tc>
        <w:tc>
          <w:tcPr>
            <w:tcW w:w="3375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经办人</w:t>
            </w:r>
          </w:p>
        </w:tc>
        <w:tc>
          <w:tcPr>
            <w:tcW w:w="1530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复评方式</w:t>
            </w:r>
          </w:p>
        </w:tc>
        <w:tc>
          <w:tcPr>
            <w:tcW w:w="6690" w:type="dxa"/>
            <w:gridSpan w:val="3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复评或复核理由</w:t>
            </w:r>
          </w:p>
        </w:tc>
        <w:tc>
          <w:tcPr>
            <w:tcW w:w="6690" w:type="dxa"/>
            <w:gridSpan w:val="3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申请人（盖章）：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工程建设交易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部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意见（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网上办理）</w:t>
            </w:r>
          </w:p>
        </w:tc>
        <w:tc>
          <w:tcPr>
            <w:tcW w:w="6690" w:type="dxa"/>
            <w:gridSpan w:val="3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分管领导意见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网上办理）</w:t>
            </w:r>
          </w:p>
        </w:tc>
        <w:tc>
          <w:tcPr>
            <w:tcW w:w="6690" w:type="dxa"/>
            <w:gridSpan w:val="3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  <w:tc>
          <w:tcPr>
            <w:tcW w:w="6690" w:type="dxa"/>
            <w:gridSpan w:val="3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请申请人将需复评事项以书面形式密封递交给复评专家，由专家根据申请人的书面材料独立自主复核。复评时原则上不允许代理机构、业主或监管部门人员入场。</w:t>
            </w:r>
          </w:p>
        </w:tc>
      </w:tr>
    </w:tbl>
    <w:p>
      <w:pPr>
        <w:tabs>
          <w:tab w:val="left" w:pos="5104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134" w:right="1134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ODNjMGI2OGMwMmM2YzkyODdiNmY1OTY5ZGEzZmEifQ=="/>
  </w:docVars>
  <w:rsids>
    <w:rsidRoot w:val="00000000"/>
    <w:rsid w:val="00D658ED"/>
    <w:rsid w:val="066D51DF"/>
    <w:rsid w:val="17737CBE"/>
    <w:rsid w:val="243F6C14"/>
    <w:rsid w:val="24C33F91"/>
    <w:rsid w:val="2C2747B4"/>
    <w:rsid w:val="328673AE"/>
    <w:rsid w:val="39AA24EC"/>
    <w:rsid w:val="3A0F75FC"/>
    <w:rsid w:val="417D283F"/>
    <w:rsid w:val="4A4118FC"/>
    <w:rsid w:val="67446DCC"/>
    <w:rsid w:val="6944774D"/>
    <w:rsid w:val="70E357DF"/>
    <w:rsid w:val="735E247E"/>
    <w:rsid w:val="74C4793C"/>
    <w:rsid w:val="77171212"/>
    <w:rsid w:val="7EE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</dc:creator>
  <cp:lastModifiedBy>椰子粥</cp:lastModifiedBy>
  <cp:lastPrinted>2018-01-15T01:33:00Z</cp:lastPrinted>
  <dcterms:modified xsi:type="dcterms:W3CDTF">2022-11-17T07:26:48Z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03A836BB4EC34F6984D2087D3901D286</vt:lpwstr>
  </property>
</Properties>
</file>